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56" w:rsidRDefault="00B71656" w:rsidP="00255E87">
      <w:pPr>
        <w:pStyle w:val="xmsonormal"/>
        <w:jc w:val="center"/>
      </w:pPr>
      <w:r>
        <w:rPr>
          <w:rFonts w:ascii="Times New Roman" w:hAnsi="Times New Roman" w:cs="Times New Roman"/>
          <w:i/>
          <w:iCs/>
          <w:color w:val="203864"/>
          <w:sz w:val="24"/>
          <w:szCs w:val="24"/>
        </w:rPr>
        <w:t xml:space="preserve">Извещение о необходимости </w:t>
      </w:r>
      <w:r w:rsidR="00C44B10">
        <w:rPr>
          <w:rFonts w:ascii="Times New Roman" w:hAnsi="Times New Roman" w:cs="Times New Roman"/>
          <w:i/>
          <w:iCs/>
          <w:color w:val="203864"/>
          <w:sz w:val="24"/>
          <w:szCs w:val="24"/>
        </w:rPr>
        <w:t>актуализации данных</w:t>
      </w:r>
      <w:r>
        <w:rPr>
          <w:rFonts w:ascii="Times New Roman" w:hAnsi="Times New Roman" w:cs="Times New Roman"/>
          <w:i/>
          <w:iCs/>
          <w:color w:val="203864"/>
          <w:sz w:val="24"/>
          <w:szCs w:val="24"/>
        </w:rPr>
        <w:t xml:space="preserve"> в реестре акционеров</w:t>
      </w:r>
    </w:p>
    <w:p w:rsidR="00B71656" w:rsidRDefault="00B71656" w:rsidP="00B71656">
      <w:pPr>
        <w:pStyle w:val="xmsonormal"/>
      </w:pPr>
      <w:r>
        <w:rPr>
          <w:rFonts w:ascii="Times New Roman" w:hAnsi="Times New Roman" w:cs="Times New Roman"/>
          <w:i/>
          <w:iCs/>
          <w:color w:val="203864"/>
          <w:sz w:val="24"/>
          <w:szCs w:val="24"/>
        </w:rPr>
        <w:t> </w:t>
      </w:r>
    </w:p>
    <w:p w:rsidR="00B71656" w:rsidRDefault="00B71656" w:rsidP="00C44B10">
      <w:pPr>
        <w:pStyle w:val="xmsonormal"/>
        <w:jc w:val="center"/>
      </w:pPr>
      <w:r>
        <w:rPr>
          <w:rFonts w:ascii="Times New Roman" w:hAnsi="Times New Roman" w:cs="Times New Roman"/>
          <w:i/>
          <w:iCs/>
          <w:color w:val="203864"/>
          <w:sz w:val="24"/>
          <w:szCs w:val="24"/>
        </w:rPr>
        <w:t>Уважаемые акционеры!</w:t>
      </w:r>
    </w:p>
    <w:p w:rsidR="00B71656" w:rsidRDefault="00B71656" w:rsidP="00B71656">
      <w:pPr>
        <w:pStyle w:val="xmsonormal"/>
      </w:pPr>
      <w:r>
        <w:rPr>
          <w:rFonts w:ascii="Times New Roman" w:hAnsi="Times New Roman" w:cs="Times New Roman"/>
          <w:i/>
          <w:iCs/>
          <w:color w:val="203864"/>
          <w:sz w:val="24"/>
          <w:szCs w:val="24"/>
        </w:rPr>
        <w:t> </w:t>
      </w:r>
    </w:p>
    <w:p w:rsidR="00B71656" w:rsidRDefault="00B71656" w:rsidP="00B71656">
      <w:pPr>
        <w:pStyle w:val="xmsonormal"/>
        <w:jc w:val="both"/>
      </w:pPr>
      <w:r>
        <w:rPr>
          <w:rFonts w:ascii="Times New Roman" w:hAnsi="Times New Roman" w:cs="Times New Roman"/>
          <w:i/>
          <w:iCs/>
          <w:color w:val="203864"/>
          <w:sz w:val="24"/>
          <w:szCs w:val="24"/>
        </w:rPr>
        <w:t>На годовом Общем собрании ак</w:t>
      </w:r>
      <w:bookmarkStart w:id="0" w:name="_GoBack"/>
      <w:bookmarkEnd w:id="0"/>
      <w:r>
        <w:rPr>
          <w:rFonts w:ascii="Times New Roman" w:hAnsi="Times New Roman" w:cs="Times New Roman"/>
          <w:i/>
          <w:iCs/>
          <w:color w:val="203864"/>
          <w:sz w:val="24"/>
          <w:szCs w:val="24"/>
        </w:rPr>
        <w:t xml:space="preserve">ционеров Акционерного общества «Судоходная компания «Волжское пароходство» (Общество) 17 июня 2024 года планируется рассмотреть вопрос о выплате (объявлении) дивидендов по итогам 2023 отчетного года. </w:t>
      </w:r>
    </w:p>
    <w:p w:rsidR="00B71656" w:rsidRDefault="00B71656" w:rsidP="00B71656">
      <w:pPr>
        <w:pStyle w:val="xmsonormal"/>
        <w:jc w:val="both"/>
      </w:pPr>
      <w:r>
        <w:rPr>
          <w:rFonts w:ascii="Times New Roman" w:hAnsi="Times New Roman" w:cs="Times New Roman"/>
          <w:i/>
          <w:iCs/>
          <w:color w:val="203864"/>
          <w:sz w:val="24"/>
          <w:szCs w:val="24"/>
        </w:rPr>
        <w:t> </w:t>
      </w:r>
    </w:p>
    <w:p w:rsidR="00B71656" w:rsidRDefault="00B71656" w:rsidP="00B71656">
      <w:pPr>
        <w:pStyle w:val="xmsonormal"/>
        <w:jc w:val="both"/>
      </w:pPr>
      <w:r>
        <w:rPr>
          <w:rFonts w:ascii="Times New Roman" w:hAnsi="Times New Roman" w:cs="Times New Roman"/>
          <w:i/>
          <w:iCs/>
          <w:color w:val="203864"/>
          <w:sz w:val="24"/>
          <w:szCs w:val="24"/>
        </w:rPr>
        <w:t>Обращаем Ваше внимание, что в соответствии с действующим законодательством РФ для выплаты дивидендов необходимо, чтобы в реестре акционеров Общества содержались актуальные данные акционеров (в том числе фамилия, имя, отчество, дата рождения, паспортные данные, полный адрес места регистрации и почтовый адрес (включая индекс, регион, населенный пункт, улица, дом (при наличии корпус), квартира и т.п.), банковские реквизиты (наименование банка, БИК банка, корреспондентский счет банка, номер расчетного счета получателя в банке (20 цифр)) и т.д.).</w:t>
      </w:r>
    </w:p>
    <w:p w:rsidR="00B71656" w:rsidRDefault="00B71656" w:rsidP="00B71656">
      <w:pPr>
        <w:pStyle w:val="xmsonormal"/>
        <w:jc w:val="both"/>
      </w:pPr>
      <w:r>
        <w:rPr>
          <w:rFonts w:ascii="Times New Roman" w:hAnsi="Times New Roman" w:cs="Times New Roman"/>
          <w:i/>
          <w:iCs/>
          <w:color w:val="203864"/>
          <w:sz w:val="24"/>
          <w:szCs w:val="24"/>
        </w:rPr>
        <w:t> </w:t>
      </w:r>
    </w:p>
    <w:p w:rsidR="00B71656" w:rsidRDefault="00B71656" w:rsidP="00B71656">
      <w:pPr>
        <w:pStyle w:val="xmsonormal"/>
        <w:jc w:val="both"/>
      </w:pPr>
      <w:r>
        <w:rPr>
          <w:rFonts w:ascii="Times New Roman" w:hAnsi="Times New Roman" w:cs="Times New Roman"/>
          <w:i/>
          <w:iCs/>
          <w:color w:val="203864"/>
          <w:sz w:val="24"/>
          <w:szCs w:val="24"/>
        </w:rPr>
        <w:t xml:space="preserve">В случае если у Вас в реестре акционеров Общества отсутствуют, изложены в некорректном или неполном виде (не соответствуют действительности) или изменились какие-либо данные (в том числе фамилия, имя, отчество, дата рождения, паспортные данные, полный адрес места регистрации и почтовый адрес (включая индекс, регион, населенный пункт, улица, дом (при наличии корпус), квартира и т.п.), банковские реквизиты (наименование банка, БИК банка, корреспондентский счет банка, номер расчетного счета получателя в банке (20 цифр)) и т.д.), для обновления Ваших данных в анкете зарегистрированного лица Вам необходимо обратиться в организацию, которая осуществляет ведение реестра акционеров Общества - Акционерное общество «Агентство «Региональный независимый регистратор» (Регистратор). </w:t>
      </w:r>
    </w:p>
    <w:p w:rsidR="00B71656" w:rsidRDefault="00B71656" w:rsidP="00B71656">
      <w:pPr>
        <w:pStyle w:val="xmsonormal"/>
        <w:jc w:val="both"/>
      </w:pPr>
      <w:r>
        <w:rPr>
          <w:rFonts w:ascii="Times New Roman" w:hAnsi="Times New Roman" w:cs="Times New Roman"/>
          <w:i/>
          <w:iCs/>
          <w:color w:val="203864"/>
          <w:sz w:val="24"/>
          <w:szCs w:val="24"/>
        </w:rPr>
        <w:t> </w:t>
      </w:r>
    </w:p>
    <w:p w:rsidR="00B71656" w:rsidRDefault="00B71656" w:rsidP="00B71656">
      <w:pPr>
        <w:pStyle w:val="xmsonormal"/>
        <w:jc w:val="both"/>
      </w:pPr>
      <w:r>
        <w:rPr>
          <w:rFonts w:ascii="Times New Roman" w:hAnsi="Times New Roman" w:cs="Times New Roman"/>
          <w:i/>
          <w:iCs/>
          <w:color w:val="203864"/>
          <w:sz w:val="24"/>
          <w:szCs w:val="24"/>
        </w:rPr>
        <w:t xml:space="preserve">Тульский филиал Регистратора находится по адресу: 300034, </w:t>
      </w:r>
      <w:proofErr w:type="spellStart"/>
      <w:r>
        <w:rPr>
          <w:rFonts w:ascii="Times New Roman" w:hAnsi="Times New Roman" w:cs="Times New Roman"/>
          <w:i/>
          <w:iCs/>
          <w:color w:val="203864"/>
          <w:sz w:val="24"/>
          <w:szCs w:val="24"/>
        </w:rPr>
        <w:t>г.Тула</w:t>
      </w:r>
      <w:proofErr w:type="spellEnd"/>
      <w:r>
        <w:rPr>
          <w:rFonts w:ascii="Times New Roman" w:hAnsi="Times New Roman" w:cs="Times New Roman"/>
          <w:i/>
          <w:iCs/>
          <w:color w:val="20386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203864"/>
          <w:sz w:val="24"/>
          <w:szCs w:val="24"/>
        </w:rPr>
        <w:t>ул.Демонстрации</w:t>
      </w:r>
      <w:proofErr w:type="spellEnd"/>
      <w:r>
        <w:rPr>
          <w:rFonts w:ascii="Times New Roman" w:hAnsi="Times New Roman" w:cs="Times New Roman"/>
          <w:i/>
          <w:iCs/>
          <w:color w:val="203864"/>
          <w:sz w:val="24"/>
          <w:szCs w:val="24"/>
        </w:rPr>
        <w:t xml:space="preserve">, д.27, корп.1, тел.(4872)  25-09-11. Также Вы можете обратиться к трансфер-агентам Регистратора в городах России, список которых размещен на сайте Общества </w:t>
      </w:r>
      <w:hyperlink r:id="rId4" w:history="1">
        <w:r>
          <w:rPr>
            <w:rStyle w:val="a3"/>
            <w:rFonts w:ascii="Times New Roman" w:hAnsi="Times New Roman" w:cs="Times New Roman"/>
            <w:i/>
            <w:iCs/>
            <w:color w:val="203864"/>
            <w:sz w:val="24"/>
            <w:szCs w:val="24"/>
          </w:rPr>
          <w:t>https://www.volgaflot.com/shareholders/contacts/</w:t>
        </w:r>
      </w:hyperlink>
      <w:r>
        <w:rPr>
          <w:rFonts w:ascii="Times New Roman" w:hAnsi="Times New Roman" w:cs="Times New Roman"/>
          <w:i/>
          <w:iCs/>
          <w:color w:val="203864"/>
          <w:sz w:val="24"/>
          <w:szCs w:val="24"/>
        </w:rPr>
        <w:t xml:space="preserve">. </w:t>
      </w:r>
    </w:p>
    <w:p w:rsidR="00B71656" w:rsidRDefault="00B71656" w:rsidP="00B71656">
      <w:pPr>
        <w:pStyle w:val="xmsonormal"/>
        <w:jc w:val="both"/>
      </w:pPr>
      <w:r>
        <w:rPr>
          <w:rFonts w:ascii="Times New Roman" w:hAnsi="Times New Roman" w:cs="Times New Roman"/>
          <w:i/>
          <w:iCs/>
          <w:color w:val="203864"/>
          <w:sz w:val="24"/>
          <w:szCs w:val="24"/>
        </w:rPr>
        <w:t> </w:t>
      </w:r>
    </w:p>
    <w:p w:rsidR="00B71656" w:rsidRDefault="00B71656" w:rsidP="00B71656">
      <w:pPr>
        <w:pStyle w:val="xmsonormal"/>
        <w:jc w:val="both"/>
      </w:pPr>
      <w:r>
        <w:rPr>
          <w:rFonts w:ascii="Times New Roman" w:hAnsi="Times New Roman" w:cs="Times New Roman"/>
          <w:b/>
          <w:bCs/>
          <w:i/>
          <w:iCs/>
          <w:color w:val="203864"/>
          <w:sz w:val="24"/>
          <w:szCs w:val="24"/>
        </w:rPr>
        <w:t>Корректная выплата дивидендов возможна только при наличии в реестре акционеров актуальных полных данных акционера!</w:t>
      </w:r>
    </w:p>
    <w:p w:rsidR="00B71656" w:rsidRDefault="00B71656" w:rsidP="00B71656">
      <w:pPr>
        <w:pStyle w:val="xmsonormal"/>
      </w:pPr>
      <w:r>
        <w:rPr>
          <w:rFonts w:ascii="Times New Roman" w:hAnsi="Times New Roman" w:cs="Times New Roman"/>
          <w:i/>
          <w:iCs/>
          <w:color w:val="203864"/>
          <w:sz w:val="24"/>
          <w:szCs w:val="24"/>
        </w:rPr>
        <w:t> </w:t>
      </w:r>
    </w:p>
    <w:p w:rsidR="00B71656" w:rsidRDefault="00C44B10" w:rsidP="00B71656">
      <w:pPr>
        <w:pStyle w:val="xmsonormal"/>
        <w:autoSpaceDE w:val="0"/>
        <w:autoSpaceDN w:val="0"/>
        <w:jc w:val="both"/>
      </w:pPr>
      <w:r>
        <w:rPr>
          <w:rFonts w:ascii="Times New Roman" w:hAnsi="Times New Roman" w:cs="Times New Roman"/>
          <w:i/>
          <w:iCs/>
          <w:color w:val="203864"/>
          <w:sz w:val="24"/>
          <w:szCs w:val="24"/>
        </w:rPr>
        <w:t>В соответствии</w:t>
      </w:r>
      <w:r w:rsidR="00B71656">
        <w:rPr>
          <w:rFonts w:ascii="Times New Roman" w:hAnsi="Times New Roman" w:cs="Times New Roman"/>
          <w:i/>
          <w:iCs/>
          <w:color w:val="203864"/>
          <w:sz w:val="24"/>
          <w:szCs w:val="24"/>
        </w:rPr>
        <w:t xml:space="preserve"> с Федеральным законом от 26.12.1995 N 208-ФЗ «Об акционерных общества</w:t>
      </w:r>
      <w:r>
        <w:rPr>
          <w:rFonts w:ascii="Times New Roman" w:hAnsi="Times New Roman" w:cs="Times New Roman"/>
          <w:i/>
          <w:iCs/>
          <w:color w:val="203864"/>
          <w:sz w:val="24"/>
          <w:szCs w:val="24"/>
        </w:rPr>
        <w:t>х</w:t>
      </w:r>
      <w:r w:rsidR="00B71656">
        <w:rPr>
          <w:rFonts w:ascii="Times New Roman" w:hAnsi="Times New Roman" w:cs="Times New Roman"/>
          <w:i/>
          <w:iCs/>
          <w:color w:val="203864"/>
          <w:sz w:val="24"/>
          <w:szCs w:val="24"/>
        </w:rPr>
        <w:t>» лицо, не получившее объявленных дивидендов в связи с тем, что у Общества или Регистратора отсутствуют точные и необходимые адресные данные или банковские реквизиты, либо в связи с иной просрочкой кредитора, вправе обратиться в Общество с требованием о выплате таких дивидендов (невостребованные дивиденды) в течение трех лет с даты принятия решения об их выплате.</w:t>
      </w:r>
    </w:p>
    <w:p w:rsidR="00B71656" w:rsidRDefault="00B71656" w:rsidP="00B71656">
      <w:pPr>
        <w:pStyle w:val="xmsonormal"/>
      </w:pPr>
      <w:r>
        <w:t> </w:t>
      </w:r>
    </w:p>
    <w:p w:rsidR="00292EFC" w:rsidRDefault="00292EFC"/>
    <w:sectPr w:rsidR="0029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56"/>
    <w:rsid w:val="00255E87"/>
    <w:rsid w:val="00292EFC"/>
    <w:rsid w:val="00B71656"/>
    <w:rsid w:val="00C4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BB24"/>
  <w15:chartTrackingRefBased/>
  <w15:docId w15:val="{A7E7076F-0D6A-4A70-A9F6-003DF85D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656"/>
    <w:rPr>
      <w:color w:val="0563C1"/>
      <w:u w:val="single"/>
    </w:rPr>
  </w:style>
  <w:style w:type="paragraph" w:customStyle="1" w:styleId="xmsonormal">
    <w:name w:val="x_msonormal"/>
    <w:basedOn w:val="a"/>
    <w:rsid w:val="00B71656"/>
    <w:pPr>
      <w:spacing w:after="0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olgaflot.com/shareholders/conta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1DE0F508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"Волга-флот"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Ирина Владимировна</dc:creator>
  <cp:keywords/>
  <dc:description/>
  <cp:lastModifiedBy>Румянцева Ирина Владимировна</cp:lastModifiedBy>
  <cp:revision>3</cp:revision>
  <dcterms:created xsi:type="dcterms:W3CDTF">2024-06-05T11:03:00Z</dcterms:created>
  <dcterms:modified xsi:type="dcterms:W3CDTF">2024-06-05T11:04:00Z</dcterms:modified>
</cp:coreProperties>
</file>