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2C" w:rsidRPr="00BC4E2C" w:rsidRDefault="00BC4E2C" w:rsidP="00BC4E2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z w:val="20"/>
          <w:szCs w:val="20"/>
          <w:lang w:eastAsia="ru-RU"/>
        </w:rPr>
      </w:pPr>
      <w:r w:rsidRPr="00BC4E2C">
        <w:rPr>
          <w:rFonts w:ascii="Verdana" w:eastAsia="Times New Roman" w:hAnsi="Verdana" w:cs="Verdana"/>
          <w:b/>
          <w:bCs/>
          <w:caps/>
          <w:lang w:eastAsia="ru-RU"/>
        </w:rPr>
        <w:t>сообщение о существенном факте.</w:t>
      </w:r>
      <w:r w:rsidRPr="00BC4E2C">
        <w:rPr>
          <w:rFonts w:ascii="Verdana" w:eastAsia="Times New Roman" w:hAnsi="Verdana" w:cs="Verdana"/>
          <w:b/>
          <w:bCs/>
          <w:caps/>
          <w:lang w:eastAsia="ru-RU"/>
        </w:rPr>
        <w:br/>
      </w:r>
    </w:p>
    <w:p w:rsidR="00BC4E2C" w:rsidRPr="00BC4E2C" w:rsidRDefault="00BC4E2C" w:rsidP="00BC4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E2C">
        <w:rPr>
          <w:rFonts w:ascii="Verdana" w:eastAsia="Times New Roman" w:hAnsi="Verdana" w:cs="Verdana"/>
          <w:b/>
          <w:bCs/>
          <w:smallCaps/>
          <w:sz w:val="21"/>
          <w:szCs w:val="21"/>
          <w:lang w:eastAsia="ru-RU"/>
        </w:rPr>
        <w:t>"О</w:t>
      </w:r>
      <w:r w:rsidRPr="00BC4E2C">
        <w:rPr>
          <w:rFonts w:ascii="Times New Roman" w:hAnsi="Times New Roman" w:cs="Times New Roman"/>
          <w:sz w:val="24"/>
          <w:szCs w:val="24"/>
        </w:rPr>
        <w:t xml:space="preserve"> </w:t>
      </w:r>
      <w:r w:rsidR="0051474C">
        <w:rPr>
          <w:rFonts w:ascii="Verdana" w:hAnsi="Verdana" w:cs="Times New Roman"/>
          <w:b/>
          <w:sz w:val="21"/>
          <w:szCs w:val="21"/>
        </w:rPr>
        <w:t>приостановлении эмиссии</w:t>
      </w:r>
      <w:r w:rsidRPr="00BC4E2C">
        <w:rPr>
          <w:rFonts w:ascii="Verdana" w:hAnsi="Verdana" w:cs="Times New Roman"/>
          <w:b/>
          <w:sz w:val="21"/>
          <w:szCs w:val="21"/>
        </w:rPr>
        <w:t xml:space="preserve"> ценных бумаг”</w:t>
      </w:r>
    </w:p>
    <w:p w:rsidR="00BC4E2C" w:rsidRPr="00BC4E2C" w:rsidRDefault="00BC4E2C" w:rsidP="00BC4E2C">
      <w:pPr>
        <w:spacing w:after="0" w:line="240" w:lineRule="auto"/>
        <w:jc w:val="center"/>
        <w:rPr>
          <w:rFonts w:ascii="Verdana" w:eastAsia="Times New Roman" w:hAnsi="Verdana" w:cs="Verdana"/>
          <w:sz w:val="16"/>
          <w:szCs w:val="16"/>
          <w:lang w:eastAsia="ru-RU"/>
        </w:rPr>
      </w:pPr>
    </w:p>
    <w:p w:rsidR="00BC4E2C" w:rsidRPr="00BC4E2C" w:rsidRDefault="00BC4E2C" w:rsidP="00BC4E2C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4" w:history="1"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nera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m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5" w:history="1"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r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u/portal/company.aspx?id=288</w:t>
        </w:r>
      </w:hyperlink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BC4E2C" w:rsidRPr="00BC4E2C" w:rsidRDefault="00BC4E2C" w:rsidP="00BC4E2C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BC4E2C" w:rsidRPr="00BC4E2C" w:rsidRDefault="00BC4E2C" w:rsidP="00BC4E2C">
      <w:pPr>
        <w:autoSpaceDE w:val="0"/>
        <w:autoSpaceDN w:val="0"/>
        <w:adjustRightInd w:val="0"/>
        <w:spacing w:before="180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BC4E2C">
        <w:rPr>
          <w:rFonts w:ascii="Verdana" w:hAnsi="Verdana" w:cs="Times New Roman"/>
          <w:sz w:val="18"/>
          <w:szCs w:val="18"/>
        </w:rPr>
        <w:t xml:space="preserve">1.1. Вид, категория (тип), серия и иные идентификационные признаки ценных бумаг: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акции именные обыкновенные бездокументарные номинальной стоимостью </w:t>
      </w:r>
      <w:r w:rsidRPr="00BC4E2C">
        <w:rPr>
          <w:rFonts w:ascii="Verdana" w:eastAsia="Times New Roman" w:hAnsi="Verdana" w:cs="Times New Roman"/>
          <w:b/>
          <w:sz w:val="18"/>
          <w:szCs w:val="18"/>
          <w:lang w:eastAsia="ru-RU"/>
        </w:rPr>
        <w:t>500 (Пятьсот) рублей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.</w:t>
      </w:r>
    </w:p>
    <w:p w:rsidR="00BC4E2C" w:rsidRPr="00BC4E2C" w:rsidRDefault="00BC4E2C" w:rsidP="00A23BD6">
      <w:pPr>
        <w:autoSpaceDE w:val="0"/>
        <w:autoSpaceDN w:val="0"/>
        <w:adjustRightInd w:val="0"/>
        <w:spacing w:before="24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1.2. Срок погашения (для облигаций и опционов эмитента): </w:t>
      </w:r>
      <w:r w:rsidRPr="00BC4E2C">
        <w:rPr>
          <w:rFonts w:ascii="Verdana" w:hAnsi="Verdana" w:cs="Times New Roman"/>
          <w:b/>
          <w:sz w:val="18"/>
          <w:szCs w:val="18"/>
        </w:rPr>
        <w:t>не применяется для данного вида ценных бумаг.</w:t>
      </w:r>
    </w:p>
    <w:p w:rsidR="00A23BD6" w:rsidRPr="00301D12" w:rsidRDefault="00BC4E2C" w:rsidP="00A23BD6">
      <w:pPr>
        <w:pStyle w:val="a6"/>
        <w:spacing w:after="120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BC4E2C">
        <w:rPr>
          <w:rFonts w:ascii="Verdana" w:hAnsi="Verdana" w:cs="Times New Roman"/>
          <w:sz w:val="18"/>
          <w:szCs w:val="18"/>
        </w:rPr>
        <w:t>1.3. Государственный регистрационный номер выпуска (дополнительного выпуска) ценных бумаг и дата государственной регистрации:</w:t>
      </w:r>
      <w:r w:rsidR="00A23BD6" w:rsidRPr="00301D12">
        <w:rPr>
          <w:rFonts w:ascii="Verdana" w:hAnsi="Verdana" w:cs="Times New Roman"/>
          <w:sz w:val="18"/>
          <w:szCs w:val="18"/>
        </w:rPr>
        <w:t xml:space="preserve"> </w:t>
      </w:r>
      <w:r w:rsidR="00301D12" w:rsidRPr="00301D12">
        <w:rPr>
          <w:rFonts w:ascii="Verdana" w:hAnsi="Verdana" w:cs="Times New Roman"/>
          <w:b/>
          <w:sz w:val="18"/>
          <w:szCs w:val="18"/>
        </w:rPr>
        <w:t>н</w:t>
      </w:r>
      <w:r w:rsidR="004D09A3" w:rsidRPr="00301D12">
        <w:rPr>
          <w:rFonts w:ascii="Verdana" w:hAnsi="Verdana"/>
          <w:b/>
          <w:sz w:val="18"/>
          <w:szCs w:val="18"/>
        </w:rPr>
        <w:t xml:space="preserve">а момент </w:t>
      </w:r>
      <w:r w:rsidR="004D09A3" w:rsidRPr="00301D12">
        <w:rPr>
          <w:rStyle w:val="hl"/>
          <w:rFonts w:ascii="Verdana" w:hAnsi="Verdana"/>
          <w:b/>
          <w:sz w:val="18"/>
          <w:szCs w:val="18"/>
        </w:rPr>
        <w:t>приостановления</w:t>
      </w:r>
      <w:r w:rsidR="004D09A3" w:rsidRPr="00301D12">
        <w:rPr>
          <w:rFonts w:ascii="Verdana" w:hAnsi="Verdana"/>
          <w:b/>
          <w:sz w:val="18"/>
          <w:szCs w:val="18"/>
        </w:rPr>
        <w:t xml:space="preserve"> эмиссии ценных бумаг эмитента государственная регистрация выпуска ценных бумаг не осуществлена, государственный регистрационный номер выпуску ценных бумаг не присвоен</w:t>
      </w:r>
      <w:r w:rsidR="004D09A3" w:rsidRPr="00301D12">
        <w:rPr>
          <w:rFonts w:ascii="Verdana" w:hAnsi="Verdana"/>
          <w:b/>
          <w:sz w:val="18"/>
          <w:szCs w:val="18"/>
        </w:rPr>
        <w:t>.</w:t>
      </w:r>
    </w:p>
    <w:p w:rsidR="00BC4E2C" w:rsidRPr="00BC4E2C" w:rsidRDefault="00BC4E2C" w:rsidP="00BC4E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1.4. Наименование регистрирующего органа, осуществившего государственную регистрацию выпуска (дополнительного выпуска) ценных бумаг: </w:t>
      </w:r>
      <w:r w:rsidR="00301D12" w:rsidRPr="00301D12">
        <w:rPr>
          <w:rFonts w:ascii="Verdana" w:hAnsi="Verdana" w:cs="Times New Roman"/>
          <w:b/>
          <w:sz w:val="18"/>
          <w:szCs w:val="18"/>
        </w:rPr>
        <w:t>н</w:t>
      </w:r>
      <w:r w:rsidR="004D09A3" w:rsidRPr="00301D12">
        <w:rPr>
          <w:rFonts w:ascii="Verdana" w:hAnsi="Verdana"/>
          <w:b/>
          <w:sz w:val="18"/>
          <w:szCs w:val="18"/>
        </w:rPr>
        <w:t xml:space="preserve">а момент </w:t>
      </w:r>
      <w:r w:rsidR="004D09A3" w:rsidRPr="00301D12">
        <w:rPr>
          <w:rStyle w:val="hl"/>
          <w:rFonts w:ascii="Verdana" w:hAnsi="Verdana"/>
          <w:b/>
          <w:sz w:val="18"/>
          <w:szCs w:val="18"/>
        </w:rPr>
        <w:t>приостановления</w:t>
      </w:r>
      <w:r w:rsidR="004D09A3" w:rsidRPr="00301D12">
        <w:rPr>
          <w:rFonts w:ascii="Verdana" w:hAnsi="Verdana"/>
          <w:b/>
          <w:sz w:val="18"/>
          <w:szCs w:val="18"/>
        </w:rPr>
        <w:t xml:space="preserve"> эмиссии ценных бумаг эмитента государственная регистрация выпус</w:t>
      </w:r>
      <w:r w:rsidR="0019509F">
        <w:rPr>
          <w:rFonts w:ascii="Verdana" w:hAnsi="Verdana"/>
          <w:b/>
          <w:sz w:val="18"/>
          <w:szCs w:val="18"/>
        </w:rPr>
        <w:t>ка ценных бумаг не осуществлена</w:t>
      </w:r>
      <w:bookmarkStart w:id="0" w:name="_GoBack"/>
      <w:bookmarkEnd w:id="0"/>
      <w:r w:rsidR="004D09A3" w:rsidRPr="00301D12">
        <w:rPr>
          <w:rFonts w:ascii="Verdana" w:hAnsi="Verdana"/>
          <w:b/>
          <w:sz w:val="18"/>
          <w:szCs w:val="18"/>
        </w:rPr>
        <w:t>.</w:t>
      </w:r>
    </w:p>
    <w:p w:rsidR="00BC4E2C" w:rsidRPr="00BC4E2C" w:rsidRDefault="00BC4E2C" w:rsidP="00BC4E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бумаги: </w:t>
      </w:r>
      <w:r w:rsidRPr="00BC4E2C">
        <w:rPr>
          <w:rFonts w:ascii="Verdana" w:hAnsi="Verdana"/>
          <w:b/>
          <w:sz w:val="18"/>
          <w:szCs w:val="18"/>
        </w:rPr>
        <w:t xml:space="preserve">343 778 </w:t>
      </w:r>
      <w:r w:rsidRPr="00BC4E2C">
        <w:rPr>
          <w:rFonts w:ascii="Verdana" w:hAnsi="Verdana"/>
          <w:b/>
          <w:iCs/>
          <w:sz w:val="18"/>
          <w:szCs w:val="18"/>
        </w:rPr>
        <w:t xml:space="preserve">(Триста сорок три тысячи семьсот семьдесят восемь) </w:t>
      </w:r>
      <w:r w:rsidRPr="00BC4E2C">
        <w:rPr>
          <w:rFonts w:ascii="Verdana" w:hAnsi="Verdana"/>
          <w:b/>
          <w:sz w:val="18"/>
          <w:szCs w:val="18"/>
        </w:rPr>
        <w:t>акций</w:t>
      </w:r>
      <w:r w:rsidRPr="00BC4E2C">
        <w:rPr>
          <w:rFonts w:ascii="Verdana" w:hAnsi="Verdana"/>
          <w:b/>
          <w:bCs/>
          <w:sz w:val="18"/>
          <w:szCs w:val="18"/>
        </w:rPr>
        <w:t xml:space="preserve"> номинальной стоимостью 500 (Пятьсот) рублей каждая</w:t>
      </w:r>
      <w:r w:rsidRPr="00BC4E2C">
        <w:rPr>
          <w:rFonts w:ascii="Verdana" w:hAnsi="Verdana" w:cs="Times New Roman"/>
          <w:sz w:val="18"/>
          <w:szCs w:val="18"/>
        </w:rPr>
        <w:t>.</w:t>
      </w:r>
    </w:p>
    <w:p w:rsidR="00BC4E2C" w:rsidRPr="00BC4E2C" w:rsidRDefault="00BC4E2C" w:rsidP="00BC4E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1.6. Способ размещения ценных бумаг, а в случае размещения ценных бумаг посредством закрытой подписки также круг потенциальных приобретателей ценных бумаг: </w:t>
      </w:r>
      <w:r w:rsidRPr="00BC4E2C">
        <w:rPr>
          <w:rFonts w:ascii="Verdana" w:hAnsi="Verdana"/>
          <w:b/>
          <w:sz w:val="18"/>
          <w:szCs w:val="18"/>
        </w:rPr>
        <w:t>конвертация долей в уставном капитале Общества с ограниченной ответственностью «В.Ф. Танкер», присоединяемого к АО «Волга-флот», в дополнительные обыкновенные именные акции АО «Волга-флот» в порядке, предусмотренном Договором о присоединении</w:t>
      </w:r>
      <w:r w:rsidRPr="00BC4E2C">
        <w:rPr>
          <w:rFonts w:ascii="Verdana" w:hAnsi="Verdana" w:cs="Times New Roman"/>
          <w:sz w:val="18"/>
          <w:szCs w:val="18"/>
        </w:rPr>
        <w:t>.</w:t>
      </w:r>
    </w:p>
    <w:p w:rsidR="00BC4E2C" w:rsidRPr="00BC4E2C" w:rsidRDefault="00BC4E2C" w:rsidP="00BC4E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1.7. Срок размещения ценных бумаг или порядок его определения: </w:t>
      </w:r>
      <w:r w:rsidRPr="00BC4E2C">
        <w:rPr>
          <w:rFonts w:ascii="Verdana" w:hAnsi="Verdana" w:cs="Times New Roman"/>
          <w:b/>
          <w:sz w:val="18"/>
          <w:szCs w:val="18"/>
        </w:rPr>
        <w:t>д</w:t>
      </w:r>
      <w:r w:rsidRPr="00BC4E2C">
        <w:rPr>
          <w:rFonts w:ascii="Verdana" w:hAnsi="Verdana" w:cs="Times New Roman"/>
          <w:b/>
          <w:bCs/>
          <w:iCs/>
          <w:sz w:val="18"/>
          <w:szCs w:val="18"/>
        </w:rPr>
        <w:t>ата размещения ценных бумаг -</w:t>
      </w:r>
      <w:r w:rsidRPr="00BC4E2C">
        <w:rPr>
          <w:rFonts w:ascii="Verdana" w:hAnsi="Verdana" w:cs="Times New Roman"/>
          <w:bCs/>
          <w:iCs/>
          <w:sz w:val="18"/>
          <w:szCs w:val="18"/>
        </w:rPr>
        <w:t xml:space="preserve"> </w:t>
      </w:r>
      <w:r w:rsidRPr="00BC4E2C">
        <w:rPr>
          <w:rFonts w:ascii="Verdana" w:hAnsi="Verdana" w:cs="Times New Roman"/>
          <w:b/>
          <w:bCs/>
          <w:iCs/>
          <w:sz w:val="18"/>
          <w:szCs w:val="18"/>
        </w:rPr>
        <w:t>дата внесения в Единый государственный реестр юридических лиц записи о прекращении деятельности присоединенного юридического лица</w:t>
      </w:r>
      <w:r w:rsidRPr="00BC4E2C">
        <w:rPr>
          <w:rFonts w:ascii="Verdana" w:hAnsi="Verdana" w:cs="Times New Roman"/>
          <w:sz w:val="18"/>
          <w:szCs w:val="18"/>
        </w:rPr>
        <w:t>.</w:t>
      </w:r>
    </w:p>
    <w:p w:rsidR="0024391B" w:rsidRPr="00BC4E2C" w:rsidRDefault="00BC4E2C" w:rsidP="0024391B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>1.8. Цена размещения ценных бумаг</w:t>
      </w:r>
      <w:r w:rsidR="00DF49E7">
        <w:rPr>
          <w:rFonts w:ascii="Verdana" w:hAnsi="Verdana" w:cs="Times New Roman"/>
          <w:sz w:val="18"/>
          <w:szCs w:val="18"/>
        </w:rPr>
        <w:t xml:space="preserve"> </w:t>
      </w:r>
      <w:r w:rsidRPr="00BC4E2C">
        <w:rPr>
          <w:rFonts w:ascii="Verdana" w:hAnsi="Verdana" w:cs="Times New Roman"/>
          <w:sz w:val="18"/>
          <w:szCs w:val="18"/>
        </w:rPr>
        <w:t xml:space="preserve">или порядок ее определения: </w:t>
      </w:r>
      <w:r w:rsidRPr="00BC4E2C">
        <w:rPr>
          <w:rFonts w:ascii="Verdana" w:hAnsi="Verdana" w:cs="Times New Roman"/>
          <w:b/>
          <w:bCs/>
          <w:iCs/>
          <w:sz w:val="18"/>
          <w:szCs w:val="18"/>
        </w:rPr>
        <w:t>не указывается для данного способа размещения.</w:t>
      </w:r>
      <w:r w:rsidR="006477F0">
        <w:rPr>
          <w:rFonts w:ascii="Verdana" w:hAnsi="Verdana" w:cs="Times New Roman"/>
          <w:b/>
          <w:bCs/>
          <w:iCs/>
          <w:sz w:val="18"/>
          <w:szCs w:val="18"/>
        </w:rPr>
        <w:t xml:space="preserve"> </w:t>
      </w:r>
      <w:r w:rsidR="0024391B" w:rsidRPr="0024391B">
        <w:rPr>
          <w:rFonts w:ascii="Verdana" w:hAnsi="Verdana"/>
          <w:b/>
          <w:sz w:val="18"/>
          <w:szCs w:val="18"/>
        </w:rPr>
        <w:t xml:space="preserve"> </w:t>
      </w:r>
    </w:p>
    <w:p w:rsidR="009A6A0B" w:rsidRPr="00BC4E2C" w:rsidRDefault="00BC4E2C" w:rsidP="009A6A0B">
      <w:pPr>
        <w:autoSpaceDE w:val="0"/>
        <w:autoSpaceDN w:val="0"/>
        <w:adjustRightInd w:val="0"/>
        <w:spacing w:before="24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>1.9.</w:t>
      </w:r>
      <w:r w:rsidR="00175AA2" w:rsidRPr="00301D12">
        <w:rPr>
          <w:rFonts w:ascii="Verdana" w:hAnsi="Verdana" w:cs="Verdana"/>
          <w:sz w:val="18"/>
          <w:szCs w:val="18"/>
        </w:rPr>
        <w:t xml:space="preserve"> </w:t>
      </w:r>
      <w:r w:rsidR="009A6A0B" w:rsidRPr="00301D12">
        <w:rPr>
          <w:rFonts w:ascii="Verdana" w:hAnsi="Verdana" w:cs="Verdana"/>
          <w:sz w:val="18"/>
          <w:szCs w:val="18"/>
        </w:rPr>
        <w:t>Ф</w:t>
      </w:r>
      <w:r w:rsidR="00175AA2" w:rsidRPr="00301D12">
        <w:rPr>
          <w:rFonts w:ascii="Verdana" w:hAnsi="Verdana" w:cs="Verdana"/>
          <w:sz w:val="18"/>
          <w:szCs w:val="18"/>
        </w:rPr>
        <w:t xml:space="preserve">орма </w:t>
      </w:r>
      <w:r w:rsidR="00175AA2" w:rsidRPr="00301D12">
        <w:rPr>
          <w:rFonts w:ascii="Verdana" w:hAnsi="Verdana" w:cs="Verdana"/>
          <w:sz w:val="18"/>
          <w:szCs w:val="18"/>
        </w:rPr>
        <w:t>оплаты размещаемых ценных бумаг</w:t>
      </w:r>
      <w:r w:rsidRPr="00BC4E2C">
        <w:rPr>
          <w:rFonts w:ascii="Verdana" w:hAnsi="Verdana" w:cs="Times New Roman"/>
          <w:sz w:val="18"/>
          <w:szCs w:val="18"/>
        </w:rPr>
        <w:t xml:space="preserve">: </w:t>
      </w:r>
      <w:r w:rsidR="009A6A0B" w:rsidRPr="00BC4E2C">
        <w:rPr>
          <w:rFonts w:ascii="Verdana" w:hAnsi="Verdana" w:cs="Times New Roman"/>
          <w:b/>
          <w:bCs/>
          <w:iCs/>
          <w:sz w:val="18"/>
          <w:szCs w:val="18"/>
        </w:rPr>
        <w:t>не указывается для данного способа размещения.</w:t>
      </w:r>
    </w:p>
    <w:p w:rsidR="00BC4E2C" w:rsidRPr="00BC4E2C" w:rsidRDefault="00BC4E2C" w:rsidP="0051474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>1.10.</w:t>
      </w:r>
      <w:r w:rsidR="00175AA2" w:rsidRPr="00301D12">
        <w:rPr>
          <w:rFonts w:ascii="Verdana" w:hAnsi="Verdana" w:cs="Verdana"/>
          <w:sz w:val="18"/>
          <w:szCs w:val="18"/>
        </w:rPr>
        <w:t xml:space="preserve"> </w:t>
      </w:r>
      <w:r w:rsidR="00024B01" w:rsidRPr="00301D12">
        <w:rPr>
          <w:rFonts w:ascii="Verdana" w:hAnsi="Verdana" w:cs="Verdana"/>
          <w:sz w:val="18"/>
          <w:szCs w:val="18"/>
        </w:rPr>
        <w:t>Д</w:t>
      </w:r>
      <w:r w:rsidR="00175AA2" w:rsidRPr="00301D12">
        <w:rPr>
          <w:rFonts w:ascii="Verdana" w:hAnsi="Verdana" w:cs="Verdana"/>
          <w:sz w:val="18"/>
          <w:szCs w:val="18"/>
        </w:rPr>
        <w:t>ата, с которой прио</w:t>
      </w:r>
      <w:r w:rsidR="00175AA2" w:rsidRPr="00301D12">
        <w:rPr>
          <w:rFonts w:ascii="Verdana" w:hAnsi="Verdana" w:cs="Verdana"/>
          <w:sz w:val="18"/>
          <w:szCs w:val="18"/>
        </w:rPr>
        <w:t>становлена эмиссия ценных бумаг</w:t>
      </w:r>
      <w:r w:rsidRPr="00BC4E2C">
        <w:rPr>
          <w:rFonts w:ascii="Verdana" w:hAnsi="Verdana" w:cs="Times New Roman"/>
          <w:sz w:val="18"/>
          <w:szCs w:val="18"/>
        </w:rPr>
        <w:t xml:space="preserve">: </w:t>
      </w:r>
      <w:r w:rsidR="00024B01" w:rsidRPr="00301D12">
        <w:rPr>
          <w:rFonts w:ascii="Verdana" w:hAnsi="Verdana"/>
          <w:b/>
          <w:sz w:val="18"/>
          <w:szCs w:val="18"/>
        </w:rPr>
        <w:t>29.08.2018</w:t>
      </w:r>
      <w:r w:rsidRPr="00BC4E2C">
        <w:rPr>
          <w:rFonts w:ascii="Verdana" w:hAnsi="Verdana" w:cs="Times New Roman"/>
          <w:sz w:val="18"/>
          <w:szCs w:val="18"/>
        </w:rPr>
        <w:t>.</w:t>
      </w:r>
    </w:p>
    <w:p w:rsidR="00BC4E2C" w:rsidRPr="00BC4E2C" w:rsidRDefault="00BC4E2C" w:rsidP="0051474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1.11. </w:t>
      </w:r>
      <w:r w:rsidR="00024B01" w:rsidRPr="00301D12">
        <w:rPr>
          <w:rFonts w:ascii="Verdana" w:hAnsi="Verdana" w:cs="Times New Roman"/>
          <w:sz w:val="18"/>
          <w:szCs w:val="18"/>
        </w:rPr>
        <w:t>Н</w:t>
      </w:r>
      <w:r w:rsidR="00175AA2" w:rsidRPr="00301D12">
        <w:rPr>
          <w:rFonts w:ascii="Verdana" w:hAnsi="Verdana" w:cs="Verdana"/>
          <w:sz w:val="18"/>
          <w:szCs w:val="18"/>
        </w:rPr>
        <w:t>аименование регистрирующего органа, принявшего решение о приос</w:t>
      </w:r>
      <w:r w:rsidR="00175AA2" w:rsidRPr="00301D12">
        <w:rPr>
          <w:rFonts w:ascii="Verdana" w:hAnsi="Verdana" w:cs="Verdana"/>
          <w:sz w:val="18"/>
          <w:szCs w:val="18"/>
        </w:rPr>
        <w:t>тановлении эмиссии ценных бумаг</w:t>
      </w:r>
      <w:r w:rsidRPr="00BC4E2C">
        <w:rPr>
          <w:rFonts w:ascii="Verdana" w:hAnsi="Verdana" w:cs="Times New Roman"/>
          <w:sz w:val="18"/>
          <w:szCs w:val="18"/>
        </w:rPr>
        <w:t xml:space="preserve">: </w:t>
      </w:r>
      <w:r w:rsidR="00B33D78" w:rsidRPr="00301D12">
        <w:rPr>
          <w:rFonts w:ascii="Verdana" w:hAnsi="Verdana"/>
          <w:b/>
          <w:sz w:val="18"/>
          <w:szCs w:val="18"/>
        </w:rPr>
        <w:t>Волго-Вятское ГУ Банка России</w:t>
      </w:r>
      <w:r w:rsidRPr="00BC4E2C">
        <w:rPr>
          <w:rFonts w:ascii="Verdana" w:hAnsi="Verdana"/>
          <w:b/>
          <w:sz w:val="18"/>
          <w:szCs w:val="18"/>
        </w:rPr>
        <w:t>.</w:t>
      </w:r>
    </w:p>
    <w:p w:rsidR="00BC4E2C" w:rsidRPr="00301D12" w:rsidRDefault="00BC4E2C" w:rsidP="0051474C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BC4E2C">
        <w:rPr>
          <w:rFonts w:ascii="Verdana" w:hAnsi="Verdana" w:cs="Times New Roman"/>
          <w:sz w:val="18"/>
          <w:szCs w:val="18"/>
        </w:rPr>
        <w:t xml:space="preserve">1.12. </w:t>
      </w:r>
      <w:r w:rsidR="00024B01" w:rsidRPr="00301D12">
        <w:rPr>
          <w:rFonts w:ascii="Verdana" w:hAnsi="Verdana" w:cs="Verdana"/>
          <w:sz w:val="18"/>
          <w:szCs w:val="18"/>
        </w:rPr>
        <w:t>О</w:t>
      </w:r>
      <w:r w:rsidR="00175AA2" w:rsidRPr="00301D12">
        <w:rPr>
          <w:rFonts w:ascii="Verdana" w:hAnsi="Verdana" w:cs="Verdana"/>
          <w:sz w:val="18"/>
          <w:szCs w:val="18"/>
        </w:rPr>
        <w:t>снования приос</w:t>
      </w:r>
      <w:r w:rsidR="00175AA2" w:rsidRPr="00301D12">
        <w:rPr>
          <w:rFonts w:ascii="Verdana" w:hAnsi="Verdana" w:cs="Verdana"/>
          <w:sz w:val="18"/>
          <w:szCs w:val="18"/>
        </w:rPr>
        <w:t>тановления эмиссии ценных бумаг</w:t>
      </w:r>
      <w:r w:rsidRPr="00BC4E2C">
        <w:rPr>
          <w:rFonts w:ascii="Verdana" w:hAnsi="Verdana" w:cs="Times New Roman"/>
          <w:sz w:val="18"/>
          <w:szCs w:val="18"/>
        </w:rPr>
        <w:t>:</w:t>
      </w:r>
      <w:r w:rsidRPr="00BC4E2C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024B01" w:rsidRPr="00301D12">
        <w:rPr>
          <w:rFonts w:ascii="Verdana" w:hAnsi="Verdana"/>
          <w:b/>
          <w:sz w:val="18"/>
          <w:szCs w:val="18"/>
        </w:rPr>
        <w:t xml:space="preserve">Уведомление о </w:t>
      </w:r>
      <w:r w:rsidR="00024B01" w:rsidRPr="00301D12">
        <w:rPr>
          <w:rFonts w:ascii="Verdana" w:hAnsi="Verdana"/>
          <w:b/>
          <w:sz w:val="18"/>
          <w:szCs w:val="18"/>
        </w:rPr>
        <w:t>приостановлении эмиссии ценных бумаг Акционерного общества «Судоходная компания «Волжское пароходство»</w:t>
      </w:r>
      <w:r w:rsidR="00024B01" w:rsidRPr="00301D12">
        <w:rPr>
          <w:rFonts w:ascii="Verdana" w:hAnsi="Verdana"/>
          <w:b/>
          <w:sz w:val="18"/>
          <w:szCs w:val="18"/>
        </w:rPr>
        <w:t xml:space="preserve"> от 2</w:t>
      </w:r>
      <w:r w:rsidR="00B33D78" w:rsidRPr="00301D12">
        <w:rPr>
          <w:rFonts w:ascii="Verdana" w:hAnsi="Verdana"/>
          <w:b/>
          <w:sz w:val="18"/>
          <w:szCs w:val="18"/>
        </w:rPr>
        <w:t>9</w:t>
      </w:r>
      <w:r w:rsidR="00024B01" w:rsidRPr="00301D12">
        <w:rPr>
          <w:rFonts w:ascii="Verdana" w:hAnsi="Verdana"/>
          <w:b/>
          <w:sz w:val="18"/>
          <w:szCs w:val="18"/>
        </w:rPr>
        <w:t>.0</w:t>
      </w:r>
      <w:r w:rsidR="00B33D78" w:rsidRPr="00301D12">
        <w:rPr>
          <w:rFonts w:ascii="Verdana" w:hAnsi="Verdana"/>
          <w:b/>
          <w:sz w:val="18"/>
          <w:szCs w:val="18"/>
        </w:rPr>
        <w:t>8</w:t>
      </w:r>
      <w:r w:rsidR="00024B01" w:rsidRPr="00301D12">
        <w:rPr>
          <w:rFonts w:ascii="Verdana" w:hAnsi="Verdana"/>
          <w:b/>
          <w:sz w:val="18"/>
          <w:szCs w:val="18"/>
        </w:rPr>
        <w:t>.201</w:t>
      </w:r>
      <w:r w:rsidR="00B33D78" w:rsidRPr="00301D12">
        <w:rPr>
          <w:rFonts w:ascii="Verdana" w:hAnsi="Verdana"/>
          <w:b/>
          <w:sz w:val="18"/>
          <w:szCs w:val="18"/>
        </w:rPr>
        <w:t>8</w:t>
      </w:r>
      <w:r w:rsidR="00024B01" w:rsidRPr="00301D12">
        <w:rPr>
          <w:rFonts w:ascii="Verdana" w:hAnsi="Verdana"/>
          <w:b/>
          <w:sz w:val="18"/>
          <w:szCs w:val="18"/>
        </w:rPr>
        <w:t>г. №</w:t>
      </w:r>
      <w:r w:rsidR="00B33D78" w:rsidRPr="00301D12">
        <w:rPr>
          <w:rFonts w:ascii="Verdana" w:hAnsi="Verdana"/>
          <w:b/>
          <w:sz w:val="18"/>
          <w:szCs w:val="18"/>
          <w:lang w:val="en-US"/>
        </w:rPr>
        <w:t>T</w:t>
      </w:r>
      <w:r w:rsidR="00B33D78" w:rsidRPr="00301D12">
        <w:rPr>
          <w:rFonts w:ascii="Verdana" w:hAnsi="Verdana"/>
          <w:b/>
          <w:sz w:val="18"/>
          <w:szCs w:val="18"/>
        </w:rPr>
        <w:t>4</w:t>
      </w:r>
      <w:r w:rsidR="00024B01" w:rsidRPr="00301D12">
        <w:rPr>
          <w:rFonts w:ascii="Verdana" w:hAnsi="Verdana"/>
          <w:b/>
          <w:sz w:val="18"/>
          <w:szCs w:val="18"/>
        </w:rPr>
        <w:t>-</w:t>
      </w:r>
      <w:r w:rsidR="00B33D78" w:rsidRPr="00301D12">
        <w:rPr>
          <w:rFonts w:ascii="Verdana" w:hAnsi="Verdana"/>
          <w:b/>
          <w:sz w:val="18"/>
          <w:szCs w:val="18"/>
        </w:rPr>
        <w:t>35</w:t>
      </w:r>
      <w:r w:rsidR="00024B01" w:rsidRPr="00301D12">
        <w:rPr>
          <w:rFonts w:ascii="Verdana" w:hAnsi="Verdana"/>
          <w:b/>
          <w:sz w:val="18"/>
          <w:szCs w:val="18"/>
        </w:rPr>
        <w:t>-</w:t>
      </w:r>
      <w:r w:rsidR="00B33D78" w:rsidRPr="00301D12">
        <w:rPr>
          <w:rFonts w:ascii="Verdana" w:hAnsi="Verdana"/>
          <w:b/>
          <w:sz w:val="18"/>
          <w:szCs w:val="18"/>
        </w:rPr>
        <w:t>1-1</w:t>
      </w:r>
      <w:r w:rsidR="00024B01" w:rsidRPr="00301D12">
        <w:rPr>
          <w:rFonts w:ascii="Verdana" w:hAnsi="Verdana"/>
          <w:b/>
          <w:sz w:val="18"/>
          <w:szCs w:val="18"/>
        </w:rPr>
        <w:t>/2</w:t>
      </w:r>
      <w:r w:rsidR="00B33D78" w:rsidRPr="00301D12">
        <w:rPr>
          <w:rFonts w:ascii="Verdana" w:hAnsi="Verdana"/>
          <w:b/>
          <w:sz w:val="18"/>
          <w:szCs w:val="18"/>
        </w:rPr>
        <w:t>6692</w:t>
      </w:r>
      <w:r w:rsidRPr="00BC4E2C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175AA2" w:rsidRPr="00BC4E2C" w:rsidRDefault="00175AA2" w:rsidP="0051474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18"/>
          <w:szCs w:val="18"/>
        </w:rPr>
      </w:pPr>
      <w:r w:rsidRPr="00301D12">
        <w:rPr>
          <w:rFonts w:ascii="Verdana" w:hAnsi="Verdana" w:cs="Times New Roman"/>
          <w:sz w:val="18"/>
          <w:szCs w:val="18"/>
        </w:rPr>
        <w:t>1.13</w:t>
      </w:r>
      <w:r w:rsidRPr="00BC4E2C">
        <w:rPr>
          <w:rFonts w:ascii="Verdana" w:hAnsi="Verdana" w:cs="Times New Roman"/>
          <w:sz w:val="18"/>
          <w:szCs w:val="18"/>
        </w:rPr>
        <w:t xml:space="preserve">. </w:t>
      </w:r>
      <w:r w:rsidR="00B33D78" w:rsidRPr="00301D12">
        <w:rPr>
          <w:rFonts w:ascii="Verdana" w:hAnsi="Verdana" w:cs="Verdana"/>
          <w:sz w:val="18"/>
          <w:szCs w:val="18"/>
        </w:rPr>
        <w:t>Д</w:t>
      </w:r>
      <w:r w:rsidR="00E025FA" w:rsidRPr="00301D12">
        <w:rPr>
          <w:rFonts w:ascii="Verdana" w:hAnsi="Verdana" w:cs="Verdana"/>
          <w:sz w:val="18"/>
          <w:szCs w:val="18"/>
        </w:rPr>
        <w:t>ата получения эмитентом письменного уведомления регистрирующего органа о приос</w:t>
      </w:r>
      <w:r w:rsidR="00E025FA" w:rsidRPr="00301D12">
        <w:rPr>
          <w:rFonts w:ascii="Verdana" w:hAnsi="Verdana" w:cs="Verdana"/>
          <w:sz w:val="18"/>
          <w:szCs w:val="18"/>
        </w:rPr>
        <w:t>тановлении эмиссии ценных бумаг</w:t>
      </w:r>
      <w:r w:rsidRPr="00BC4E2C">
        <w:rPr>
          <w:rFonts w:ascii="Verdana" w:hAnsi="Verdana" w:cs="Times New Roman"/>
          <w:sz w:val="18"/>
          <w:szCs w:val="18"/>
        </w:rPr>
        <w:t>:</w:t>
      </w:r>
      <w:r w:rsidRPr="00BC4E2C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301D12" w:rsidRPr="00301D12">
        <w:rPr>
          <w:rFonts w:ascii="Verdana" w:eastAsia="Times New Roman" w:hAnsi="Verdana" w:cs="Times New Roman"/>
          <w:b/>
          <w:sz w:val="18"/>
          <w:szCs w:val="18"/>
          <w:lang w:eastAsia="ru-RU"/>
        </w:rPr>
        <w:t>03</w:t>
      </w:r>
      <w:r w:rsidR="00B33D78" w:rsidRPr="00301D12">
        <w:rPr>
          <w:rFonts w:ascii="Verdana" w:eastAsia="Times New Roman" w:hAnsi="Verdana" w:cs="Times New Roman"/>
          <w:b/>
          <w:sz w:val="18"/>
          <w:szCs w:val="18"/>
          <w:lang w:eastAsia="ru-RU"/>
        </w:rPr>
        <w:t>.09.2018г</w:t>
      </w:r>
      <w:r w:rsidRPr="00BC4E2C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BC4E2C" w:rsidRPr="00BC4E2C" w:rsidRDefault="00E025FA" w:rsidP="00E025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301D12">
        <w:rPr>
          <w:rFonts w:ascii="Verdana" w:hAnsi="Verdana" w:cs="Times New Roman"/>
          <w:sz w:val="18"/>
          <w:szCs w:val="18"/>
        </w:rPr>
        <w:lastRenderedPageBreak/>
        <w:t xml:space="preserve">1.14. </w:t>
      </w:r>
      <w:r w:rsidR="00B33D78" w:rsidRPr="00301D12">
        <w:rPr>
          <w:rFonts w:ascii="Verdana" w:hAnsi="Verdana" w:cs="Times New Roman"/>
          <w:sz w:val="18"/>
          <w:szCs w:val="18"/>
        </w:rPr>
        <w:t>О</w:t>
      </w:r>
      <w:r w:rsidRPr="00301D12">
        <w:rPr>
          <w:rFonts w:ascii="Verdana" w:hAnsi="Verdana" w:cs="Verdana"/>
          <w:sz w:val="18"/>
          <w:szCs w:val="18"/>
        </w:rPr>
        <w:t>граничения, связанные с приостановление</w:t>
      </w:r>
      <w:r w:rsidRPr="00301D12">
        <w:rPr>
          <w:rFonts w:ascii="Verdana" w:hAnsi="Verdana" w:cs="Verdana"/>
          <w:sz w:val="18"/>
          <w:szCs w:val="18"/>
        </w:rPr>
        <w:t>м эмиссии ценных бумаг эмитента:</w:t>
      </w:r>
      <w:r w:rsidR="003F5309" w:rsidRPr="00301D12">
        <w:rPr>
          <w:rFonts w:ascii="Verdana" w:hAnsi="Verdana" w:cs="Verdana"/>
          <w:sz w:val="18"/>
          <w:szCs w:val="18"/>
        </w:rPr>
        <w:t xml:space="preserve"> </w:t>
      </w:r>
      <w:r w:rsidR="009571BF" w:rsidRPr="00301D12">
        <w:rPr>
          <w:rStyle w:val="hl"/>
          <w:rFonts w:ascii="Verdana" w:hAnsi="Verdana"/>
          <w:b/>
          <w:sz w:val="18"/>
          <w:szCs w:val="18"/>
        </w:rPr>
        <w:t>эмиссия</w:t>
      </w:r>
      <w:r w:rsidR="009571BF" w:rsidRPr="00301D12">
        <w:rPr>
          <w:rFonts w:ascii="Verdana" w:hAnsi="Verdana"/>
          <w:b/>
          <w:sz w:val="18"/>
          <w:szCs w:val="18"/>
        </w:rPr>
        <w:t xml:space="preserve"> </w:t>
      </w:r>
      <w:r w:rsidR="009571BF" w:rsidRPr="00301D12">
        <w:rPr>
          <w:rStyle w:val="hl"/>
          <w:rFonts w:ascii="Verdana" w:hAnsi="Verdana"/>
          <w:b/>
          <w:sz w:val="18"/>
          <w:szCs w:val="18"/>
        </w:rPr>
        <w:t>ценных</w:t>
      </w:r>
      <w:r w:rsidR="009571BF" w:rsidRPr="00301D12">
        <w:rPr>
          <w:rFonts w:ascii="Verdana" w:hAnsi="Verdana"/>
          <w:b/>
          <w:sz w:val="18"/>
          <w:szCs w:val="18"/>
        </w:rPr>
        <w:t xml:space="preserve"> </w:t>
      </w:r>
      <w:r w:rsidR="009571BF" w:rsidRPr="00301D12">
        <w:rPr>
          <w:rStyle w:val="hl"/>
          <w:rFonts w:ascii="Verdana" w:hAnsi="Verdana"/>
          <w:b/>
          <w:sz w:val="18"/>
          <w:szCs w:val="18"/>
        </w:rPr>
        <w:t>бумаг</w:t>
      </w:r>
      <w:r w:rsidR="009571BF" w:rsidRPr="00301D12">
        <w:rPr>
          <w:rFonts w:ascii="Verdana" w:hAnsi="Verdana"/>
          <w:b/>
          <w:sz w:val="18"/>
          <w:szCs w:val="18"/>
        </w:rPr>
        <w:t xml:space="preserve"> приостанавливается до устранения выявленного нарушения и возобновляется после его устранения.</w:t>
      </w:r>
    </w:p>
    <w:p w:rsidR="00BC4E2C" w:rsidRPr="00BC4E2C" w:rsidRDefault="00BC4E2C" w:rsidP="00BC4E2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ru-RU"/>
        </w:rPr>
      </w:pPr>
    </w:p>
    <w:p w:rsidR="00BC4E2C" w:rsidRPr="00BC4E2C" w:rsidRDefault="00BC4E2C" w:rsidP="00BC4E2C">
      <w:pPr>
        <w:spacing w:after="120" w:line="240" w:lineRule="auto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</w:p>
    <w:p w:rsidR="00BC4E2C" w:rsidRPr="00BC4E2C" w:rsidRDefault="00BC4E2C" w:rsidP="00BC4E2C">
      <w:pPr>
        <w:spacing w:after="12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Управляющий директор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br/>
        <w:t xml:space="preserve">АО «Волга-флот»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  <w:t xml:space="preserve">           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  <w:t xml:space="preserve">       Шишкин Александр Алексеевич</w:t>
      </w:r>
    </w:p>
    <w:p w:rsidR="00BC4E2C" w:rsidRPr="00BC4E2C" w:rsidRDefault="00BC4E2C" w:rsidP="00BC4E2C">
      <w:pPr>
        <w:spacing w:after="0" w:line="240" w:lineRule="auto"/>
        <w:rPr>
          <w:rFonts w:ascii="Courier New" w:eastAsia="Times New Roman" w:hAnsi="Courier New" w:cs="Courier New"/>
          <w:b/>
          <w:bCs/>
          <w:caps/>
          <w:sz w:val="20"/>
          <w:szCs w:val="20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301D12" w:rsidRPr="00301D12">
        <w:rPr>
          <w:rFonts w:ascii="Verdana" w:eastAsia="Times New Roman" w:hAnsi="Verdana" w:cs="Verdana"/>
          <w:b/>
          <w:sz w:val="18"/>
          <w:szCs w:val="18"/>
          <w:lang w:eastAsia="ru-RU"/>
        </w:rPr>
        <w:t>3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51474C" w:rsidRPr="00301D12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сентября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2018 года.</w:t>
      </w:r>
    </w:p>
    <w:p w:rsidR="00BC4E2C" w:rsidRPr="00BC4E2C" w:rsidRDefault="00BC4E2C" w:rsidP="00BC4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4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sectPr w:rsidR="00BC4E2C" w:rsidRPr="00BC4E2C" w:rsidSect="0001130B">
      <w:headerReference w:type="default" r:id="rId6"/>
      <w:pgSz w:w="11906" w:h="16838"/>
      <w:pgMar w:top="567" w:right="566" w:bottom="794" w:left="1134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0B" w:rsidRDefault="0019509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77F0">
      <w:rPr>
        <w:rStyle w:val="a5"/>
        <w:noProof/>
      </w:rPr>
      <w:t>2</w:t>
    </w:r>
    <w:r>
      <w:rPr>
        <w:rStyle w:val="a5"/>
      </w:rPr>
      <w:fldChar w:fldCharType="end"/>
    </w:r>
  </w:p>
  <w:p w:rsidR="0001130B" w:rsidRDefault="0019509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2C"/>
    <w:rsid w:val="00024B01"/>
    <w:rsid w:val="00175AA2"/>
    <w:rsid w:val="0019509F"/>
    <w:rsid w:val="0024391B"/>
    <w:rsid w:val="0025334A"/>
    <w:rsid w:val="00301D12"/>
    <w:rsid w:val="003310B6"/>
    <w:rsid w:val="003F5309"/>
    <w:rsid w:val="004D09A3"/>
    <w:rsid w:val="0051474C"/>
    <w:rsid w:val="005B50CF"/>
    <w:rsid w:val="006477F0"/>
    <w:rsid w:val="00695E8D"/>
    <w:rsid w:val="007645B6"/>
    <w:rsid w:val="007F01E5"/>
    <w:rsid w:val="009571BF"/>
    <w:rsid w:val="00961BE4"/>
    <w:rsid w:val="00985864"/>
    <w:rsid w:val="009A6A0B"/>
    <w:rsid w:val="00A23BD6"/>
    <w:rsid w:val="00A631CD"/>
    <w:rsid w:val="00B33D78"/>
    <w:rsid w:val="00BC4E2C"/>
    <w:rsid w:val="00CD6195"/>
    <w:rsid w:val="00DF49E7"/>
    <w:rsid w:val="00E025FA"/>
    <w:rsid w:val="00E43C96"/>
    <w:rsid w:val="00EA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EF2B8-2CB2-4896-AED1-6A3FE7F7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4E2C"/>
  </w:style>
  <w:style w:type="character" w:styleId="a5">
    <w:name w:val="page number"/>
    <w:basedOn w:val="a0"/>
    <w:rsid w:val="00BC4E2C"/>
    <w:rPr>
      <w:rFonts w:cs="Times New Roman"/>
    </w:rPr>
  </w:style>
  <w:style w:type="paragraph" w:styleId="a6">
    <w:name w:val="Plain Text"/>
    <w:basedOn w:val="a"/>
    <w:link w:val="a7"/>
    <w:uiPriority w:val="99"/>
    <w:semiHidden/>
    <w:unhideWhenUsed/>
    <w:rsid w:val="00A23BD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A23BD6"/>
    <w:rPr>
      <w:rFonts w:ascii="Consolas" w:hAnsi="Consolas" w:cs="Consolas"/>
      <w:sz w:val="21"/>
      <w:szCs w:val="21"/>
    </w:rPr>
  </w:style>
  <w:style w:type="character" w:customStyle="1" w:styleId="hl">
    <w:name w:val="hl"/>
    <w:basedOn w:val="a0"/>
    <w:rsid w:val="009571BF"/>
  </w:style>
  <w:style w:type="paragraph" w:styleId="a8">
    <w:name w:val="Balloon Text"/>
    <w:basedOn w:val="a"/>
    <w:link w:val="a9"/>
    <w:uiPriority w:val="99"/>
    <w:semiHidden/>
    <w:unhideWhenUsed/>
    <w:rsid w:val="00EA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e-disclosure.ru/portal/company.aspx?id=288" TargetMode="External"/><Relationship Id="rId4" Type="http://schemas.openxmlformats.org/officeDocument/2006/relationships/hyperlink" Target="http://www.volgaflot.com/aktsioneram-i-investoram/soobshcheniya-o-sushchestvennykh-fakt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Ирина Г. Тулякова</cp:lastModifiedBy>
  <cp:revision>16</cp:revision>
  <cp:lastPrinted>2018-09-03T12:32:00Z</cp:lastPrinted>
  <dcterms:created xsi:type="dcterms:W3CDTF">2018-09-03T05:49:00Z</dcterms:created>
  <dcterms:modified xsi:type="dcterms:W3CDTF">2018-09-03T12:37:00Z</dcterms:modified>
</cp:coreProperties>
</file>